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F3C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</w:rPr>
        <w:t>成都师范学院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eastAsia="zh-CN"/>
        </w:rPr>
        <w:t>高等学历继续教育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val="en-US" w:eastAsia="zh-CN"/>
        </w:rPr>
        <w:t>专升本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eastAsia="zh-CN"/>
        </w:rPr>
        <w:t>毕业论文（设计）指导进程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val="en-US" w:eastAsia="zh-CN"/>
        </w:rPr>
        <w:t>表</w:t>
      </w:r>
    </w:p>
    <w:p w14:paraId="402DB48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left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姓名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/>
          <w:sz w:val="32"/>
          <w:szCs w:val="32"/>
        </w:rPr>
        <w:t>号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学院/校外教学点：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</w:p>
    <w:p w14:paraId="0E1DBE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论文（设计）题目：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043"/>
        <w:gridCol w:w="1043"/>
        <w:gridCol w:w="11039"/>
      </w:tblGrid>
      <w:tr w14:paraId="0814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368" w:type="pct"/>
            <w:vAlign w:val="center"/>
          </w:tcPr>
          <w:p w14:paraId="473A2C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指导次数</w:t>
            </w:r>
          </w:p>
        </w:tc>
        <w:tc>
          <w:tcPr>
            <w:tcW w:w="368" w:type="pct"/>
            <w:vAlign w:val="center"/>
          </w:tcPr>
          <w:p w14:paraId="74DF9D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指导日期</w:t>
            </w:r>
          </w:p>
        </w:tc>
        <w:tc>
          <w:tcPr>
            <w:tcW w:w="368" w:type="pct"/>
            <w:vAlign w:val="center"/>
          </w:tcPr>
          <w:p w14:paraId="1F43F4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指导学时</w:t>
            </w:r>
          </w:p>
        </w:tc>
        <w:tc>
          <w:tcPr>
            <w:tcW w:w="3895" w:type="pct"/>
            <w:vAlign w:val="center"/>
          </w:tcPr>
          <w:p w14:paraId="6FB796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指导教师对每次论文的修改意见</w:t>
            </w:r>
          </w:p>
        </w:tc>
      </w:tr>
      <w:tr w14:paraId="41EC3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68" w:type="pct"/>
            <w:vAlign w:val="center"/>
          </w:tcPr>
          <w:p w14:paraId="511658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1C7CBE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6AD9C8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895" w:type="pct"/>
            <w:vAlign w:val="center"/>
          </w:tcPr>
          <w:p w14:paraId="737FBD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9A2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68" w:type="pct"/>
            <w:vAlign w:val="center"/>
          </w:tcPr>
          <w:p w14:paraId="085AB1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1D3937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1B42CA5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895" w:type="pct"/>
            <w:vAlign w:val="center"/>
          </w:tcPr>
          <w:p w14:paraId="159130D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E96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68" w:type="pct"/>
            <w:vAlign w:val="center"/>
          </w:tcPr>
          <w:p w14:paraId="45D295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67FCCB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42EBC9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895" w:type="pct"/>
            <w:vAlign w:val="center"/>
          </w:tcPr>
          <w:p w14:paraId="41264F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EB1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68" w:type="pct"/>
            <w:vAlign w:val="center"/>
          </w:tcPr>
          <w:p w14:paraId="053A11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148733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68" w:type="pct"/>
            <w:vAlign w:val="center"/>
          </w:tcPr>
          <w:p w14:paraId="0E0EF0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895" w:type="pct"/>
            <w:vAlign w:val="center"/>
          </w:tcPr>
          <w:p w14:paraId="7EAF2F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6B6133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9D1ED41-4F13-4D1F-B37A-E035A7C417F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FF8B132-795E-48F1-BA22-1ED3A1B968B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82CB08E-41D9-4C62-AA70-8434F66573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92659"/>
    <w:rsid w:val="4C592659"/>
    <w:rsid w:val="4D606938"/>
    <w:rsid w:val="5D04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134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2025-01-14T03:17:00Z</dcterms:created>
  <dc:creator>林涵</dc:creator>
  <cp:lastModifiedBy>林涵</cp:lastModifiedBy>
  <dcterms:modified xsi:type="dcterms:W3CDTF">2025-01-14T03:23:57Z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1CCE2A1EB12545E0ACB43CBF8C5BE099_11</vt:lpwstr>
  </property>
  <property fmtid="{D5CDD505-2E9C-101B-9397-08002B2CF9AE}" pid="4" name="KSOTemplateDocerSaveRecord">
    <vt:lpwstr>eyJoZGlkIjoiNWU1NThmMGQ4NDQ0MTk4OTI4MGViMWJkM2RhYTk1ZTAiLCJ1c2VySWQiOiIxNTcxODU3NjM4In0=</vt:lpwstr>
  </property>
</Properties>
</file>